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A1" w:rsidRDefault="008379A1" w:rsidP="008379A1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8379A1" w:rsidRDefault="008379A1" w:rsidP="008379A1">
      <w:pPr>
        <w:widowControl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sz w:val="30"/>
          <w:u w:val="single"/>
        </w:rPr>
        <w:t>适用</w:t>
      </w:r>
      <w:r>
        <w:rPr>
          <w:rFonts w:ascii="宋体" w:hAnsi="宋体"/>
          <w:sz w:val="30"/>
        </w:rPr>
        <w:t>专业 ：</w:t>
      </w:r>
      <w:r>
        <w:rPr>
          <w:rFonts w:ascii="宋体" w:hAnsi="宋体" w:hint="eastAsia"/>
          <w:sz w:val="30"/>
          <w:u w:val="single"/>
        </w:rPr>
        <w:t>植物病理学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农业昆虫与害虫防治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农药学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资源利用与植物保护（植物保护）</w:t>
      </w:r>
    </w:p>
    <w:p w:rsidR="008379A1" w:rsidRDefault="008379A1" w:rsidP="008379A1">
      <w:pPr>
        <w:spacing w:line="480" w:lineRule="auto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sz w:val="30"/>
          <w:u w:val="single"/>
        </w:rPr>
        <w:t>农业生态学（626）</w:t>
      </w:r>
    </w:p>
    <w:p w:rsidR="008379A1" w:rsidRDefault="008379A1" w:rsidP="008379A1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8379A1" w:rsidRDefault="008379A1" w:rsidP="008379A1">
      <w:pPr>
        <w:numPr>
          <w:ilvl w:val="0"/>
          <w:numId w:val="1"/>
        </w:num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考试内容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第一章 绪论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农业生态学的发展基础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主要知识点：生态学发展的四个阶段；农业生态学发展的农业可持续发展背景。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农业生态系统的概念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主要知识点：系统及其特点；生态系统及其特点；农业生态系统的概念及其特点；生态效益。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第二章 农业的基本生态关系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个体生态学关系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主要知识点：环境对生物的制约；生物对自然环境的适应；生物对自然环境的影响。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种群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主要知识点：种群结构；种群动态；种群间的相互作用；次生代谢物质在种间关系中的作用；种群的生活史对策；种群调节。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群落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主要知识点：群落的基本特征、结构与演替。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生态系统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主要知识点：生态系统的能流、物流；物质循环的基本类型。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第三章 农业生态系统的结构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农业生态系统的物种结构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主要知识点：物种结构的含义、农林牧副渔及大农业的组分结构。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农业生态系统的水平结构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主要知识点：景观多样性与农业生态系统的水平结构；自然条件与农业区位引起的水平结构。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农业生态系统的垂直结构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主要知识点：地形变化与垂直结构；农林立体模式；农田立体模式；水体立体模式；畜禽养殖业立体模式。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农业生态系统的营养结构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主要知识点：食物链的加环与解链；食物链的结构类型。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 农业生态系统的时间结构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主要知识点：作物的套作、轮作、轮养。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第四章 农业生态系统的能流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农业生态系统的辅助能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主要知识点：辅助能的概念、分类及其作用；不同类型生态系统辅助能的特点与能量效率；辅助能的合理使用与再生能源的开发利用。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初级生产中的能流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主要知识点：初级生产的能量平衡关系；初级生产的能量效率与生产力比较；地球主要生态系统的初级生产力；初级生产力的制约和改善。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次级生产的能流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主要知识点：次级生产的能流路径与能量平衡；次级生产的地位和作用、次级生产的转化效率；农业次级生产的影响因子及其提高的途径。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第五章 农业生态系统的物流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水循环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主要知识点：水循环过程；人类对水循环影响和水资源的危机；节水措施。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碳循环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主要知识点：碳循环的特点；人类对碳循环的影响与温室效应。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氮循环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主要知识点：氮循环特点；人类对氮循环的影响及氮污染；提高氮素利用效率的措施。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磷的循环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主要知识点：磷流动的特点；人类对磷循环的影响及磷污染；提高磷素利用效率的措施。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 污染物的流动和累积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主要知识点：污染物在食物链上的浓缩作用；农业生产的内源污染与外源污染。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第六章 农业生态系统的信息流和资金流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农业生态系统的信息流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主要知识点：环境与动植物、植物之间、植物与动物之间、动物之间的信息联系；农业生态系统人工信息流；人工信息流与自然信息流的比较。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农业生态系统的资金流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主要知识点：资金流的基本构成；资金流与能物流的关系。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农业生态系统的调控特点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主要知识点：农业系统调控的基本特点；自然调控、人工调控与社会间接调控。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第七章 农业资源与区域环境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农业资源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主要知识点：农业资源的概念与分类；不可再生资源的合理利用；可再生资源的合理利用、保护和增殖。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我国农业气候资源的区域特点好资源问题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主要知识点：降水的区域特点；温度带与耕作制度；我国的农业气候区划。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第八章 农业发展的生态轨迹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农业发展的阶段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主要知识点：农业发展的各个阶段的特点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世界各国对未来农业的探索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主要知识点：自然农业、生态农业、有机农业的含义及其实践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我国的传统农业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主要知识点：传统农业的精华及其对我国农业发展的启示。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我国的生态农业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主要知识点：我国生态农业的概念、发展阶段、建设层次、关键措施。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第九章 生态农业模式与技术体系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生态农业的模式与技术体系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主要知识点：缓解干旱、盐碱、水土流失的模式与技术体系；农田内的循环模式；种养之间的循环模式；农业与企业间的循环模式；减少对化肥好农药依赖的模式与技术体系；控制有害生物的生态农业模式。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各地典型的生态农业模式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主要知识点：东北、华北、西北、华东、华南等地的生态农业的主要模式。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第十章 支撑生态农业发展的政策法规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引导生态农业发展的相关经济政策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主要知识点：生态环境效益的经济外部性问题；经济外部性的资金内部化措施。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第二节 生态法律体系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主要知识点：生态法的概念、基本原则和制度；生态法的法律关系与法律责任；我国与国际的生态法律体系。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生态农业相关的标准体系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主要知识点：有机农业与有机食品标准；绿色食品标准；无公害食品标准；生态村、生态县、生态市、生态省建设标准。</w:t>
      </w:r>
    </w:p>
    <w:p w:rsidR="008379A1" w:rsidRDefault="008379A1" w:rsidP="008379A1">
      <w:pPr>
        <w:numPr>
          <w:ilvl w:val="0"/>
          <w:numId w:val="1"/>
        </w:num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参考书目</w:t>
      </w:r>
    </w:p>
    <w:p w:rsidR="008379A1" w:rsidRDefault="008379A1" w:rsidP="008379A1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《农业生态学》，骆世明，中国农业出版社，2009，第二版</w:t>
      </w: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rPr>
          <w:rFonts w:ascii="宋体" w:hAnsi="宋体"/>
          <w:b/>
          <w:sz w:val="28"/>
          <w:szCs w:val="28"/>
        </w:rPr>
      </w:pPr>
    </w:p>
    <w:p w:rsidR="008379A1" w:rsidRDefault="008379A1" w:rsidP="008379A1">
      <w:pPr>
        <w:ind w:leftChars="-107" w:left="-137" w:hangingChars="42" w:hanging="88"/>
      </w:pPr>
    </w:p>
    <w:p w:rsidR="0039358C" w:rsidRDefault="0039358C"/>
    <w:sectPr w:rsidR="0039358C" w:rsidSect="00196C1B">
      <w:headerReference w:type="default" r:id="rId5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C1B" w:rsidRDefault="008379A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AC73F8"/>
    <w:multiLevelType w:val="singleLevel"/>
    <w:tmpl w:val="D8AC73F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79A1"/>
    <w:rsid w:val="0039358C"/>
    <w:rsid w:val="0083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837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8379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2018-07-12T03:21:00Z</dcterms:created>
  <dcterms:modified xsi:type="dcterms:W3CDTF">2018-07-12T03:21:00Z</dcterms:modified>
</cp:coreProperties>
</file>